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CB9" w:rsidRDefault="005407B0">
      <w:pPr>
        <w:pStyle w:val="Standard"/>
        <w:jc w:val="center"/>
      </w:pPr>
      <w:bookmarkStart w:id="0" w:name="_GoBack"/>
      <w:bookmarkEnd w:id="0"/>
      <w:r>
        <w:rPr>
          <w:noProof/>
          <w:lang w:eastAsia="sv-SE" w:bidi="ar-SA"/>
        </w:rPr>
        <w:drawing>
          <wp:anchor distT="0" distB="0" distL="114300" distR="114300" simplePos="0" relativeHeight="251663360" behindDoc="1" locked="0" layoutInCell="1" allowOverlap="1">
            <wp:simplePos x="0" y="0"/>
            <wp:positionH relativeFrom="margin">
              <wp:posOffset>1454810</wp:posOffset>
            </wp:positionH>
            <wp:positionV relativeFrom="paragraph">
              <wp:posOffset>-657965</wp:posOffset>
            </wp:positionV>
            <wp:extent cx="3624581" cy="2565559"/>
            <wp:effectExtent l="0" t="0" r="0" b="6191"/>
            <wp:wrapNone/>
            <wp:docPr id="1"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24581" cy="2565559"/>
                    </a:xfrm>
                    <a:prstGeom prst="rect">
                      <a:avLst/>
                    </a:prstGeom>
                    <a:noFill/>
                    <a:ln>
                      <a:noFill/>
                      <a:prstDash/>
                    </a:ln>
                  </pic:spPr>
                </pic:pic>
              </a:graphicData>
            </a:graphic>
          </wp:anchor>
        </w:drawing>
      </w:r>
    </w:p>
    <w:p w:rsidR="00A74CB9" w:rsidRDefault="00A74CB9">
      <w:pPr>
        <w:pStyle w:val="Standard"/>
        <w:jc w:val="center"/>
        <w:rPr>
          <w:rFonts w:ascii="Vijaya" w:hAnsi="Vijaya"/>
          <w:sz w:val="36"/>
          <w:szCs w:val="36"/>
        </w:rPr>
      </w:pPr>
    </w:p>
    <w:p w:rsidR="00A74CB9" w:rsidRDefault="00A74CB9">
      <w:pPr>
        <w:pStyle w:val="Standard"/>
        <w:jc w:val="center"/>
        <w:rPr>
          <w:rFonts w:ascii="Vijaya" w:hAnsi="Vijaya"/>
          <w:sz w:val="36"/>
          <w:szCs w:val="36"/>
        </w:rPr>
      </w:pPr>
    </w:p>
    <w:p w:rsidR="00A74CB9" w:rsidRDefault="00A74CB9">
      <w:pPr>
        <w:pStyle w:val="Standard"/>
        <w:jc w:val="center"/>
        <w:rPr>
          <w:rFonts w:ascii="Vijaya" w:hAnsi="Vijaya"/>
          <w:sz w:val="36"/>
          <w:szCs w:val="36"/>
        </w:rPr>
      </w:pPr>
    </w:p>
    <w:p w:rsidR="00A74CB9" w:rsidRDefault="00A74CB9">
      <w:pPr>
        <w:pStyle w:val="Standard"/>
        <w:jc w:val="center"/>
        <w:rPr>
          <w:rFonts w:ascii="Vijaya" w:hAnsi="Vijaya"/>
          <w:sz w:val="36"/>
          <w:szCs w:val="36"/>
        </w:rPr>
      </w:pPr>
    </w:p>
    <w:p w:rsidR="00A74CB9" w:rsidRDefault="00A74CB9">
      <w:pPr>
        <w:pStyle w:val="Standard"/>
        <w:jc w:val="center"/>
        <w:rPr>
          <w:rFonts w:ascii="Vijaya" w:hAnsi="Vijaya"/>
          <w:sz w:val="20"/>
          <w:szCs w:val="20"/>
        </w:rPr>
      </w:pPr>
    </w:p>
    <w:p w:rsidR="00A74CB9" w:rsidRDefault="00A74CB9">
      <w:pPr>
        <w:pStyle w:val="Standard"/>
        <w:jc w:val="center"/>
        <w:rPr>
          <w:rFonts w:ascii="Vijaya" w:hAnsi="Vijaya"/>
          <w:sz w:val="20"/>
          <w:szCs w:val="20"/>
        </w:rPr>
      </w:pPr>
    </w:p>
    <w:p w:rsidR="00A74CB9" w:rsidRDefault="00A74CB9">
      <w:pPr>
        <w:pStyle w:val="Standard"/>
        <w:jc w:val="center"/>
        <w:rPr>
          <w:rFonts w:ascii="Vijaya" w:hAnsi="Vijaya"/>
          <w:sz w:val="20"/>
          <w:szCs w:val="20"/>
        </w:rPr>
      </w:pPr>
    </w:p>
    <w:p w:rsidR="00A74CB9" w:rsidRDefault="00A74CB9">
      <w:pPr>
        <w:pStyle w:val="Standard"/>
        <w:jc w:val="center"/>
        <w:rPr>
          <w:rFonts w:ascii="Vijaya" w:hAnsi="Vijaya"/>
          <w:sz w:val="20"/>
          <w:szCs w:val="20"/>
        </w:rPr>
      </w:pPr>
    </w:p>
    <w:p w:rsidR="00A74CB9" w:rsidRDefault="00A74CB9">
      <w:pPr>
        <w:pStyle w:val="Standard"/>
        <w:jc w:val="center"/>
        <w:rPr>
          <w:rFonts w:ascii="Vijaya" w:hAnsi="Vijaya"/>
          <w:sz w:val="20"/>
          <w:szCs w:val="20"/>
        </w:rPr>
      </w:pPr>
    </w:p>
    <w:p w:rsidR="00E15B3C" w:rsidRDefault="005407B0" w:rsidP="00E15B3C">
      <w:pPr>
        <w:pStyle w:val="Standard"/>
        <w:jc w:val="center"/>
        <w:rPr>
          <w:rFonts w:ascii="Segoe Print" w:hAnsi="Segoe Print"/>
          <w:b/>
          <w:bCs/>
          <w:sz w:val="40"/>
          <w:szCs w:val="40"/>
        </w:rPr>
      </w:pPr>
      <w:r>
        <w:rPr>
          <w:rFonts w:ascii="Segoe Print" w:hAnsi="Segoe Print"/>
          <w:b/>
          <w:bCs/>
          <w:sz w:val="72"/>
          <w:szCs w:val="72"/>
        </w:rPr>
        <w:t>Hubertusjakt</w:t>
      </w:r>
      <w:r w:rsidR="00E15B3C">
        <w:rPr>
          <w:rFonts w:ascii="Segoe Print" w:hAnsi="Segoe Print"/>
          <w:b/>
          <w:bCs/>
          <w:sz w:val="72"/>
          <w:szCs w:val="72"/>
        </w:rPr>
        <w:t xml:space="preserve"> </w:t>
      </w:r>
    </w:p>
    <w:p w:rsidR="00A74CB9" w:rsidRPr="00E15B3C" w:rsidRDefault="005407B0" w:rsidP="00E15B3C">
      <w:pPr>
        <w:pStyle w:val="Standard"/>
        <w:jc w:val="center"/>
        <w:rPr>
          <w:rFonts w:ascii="Segoe Print" w:hAnsi="Segoe Print"/>
          <w:b/>
          <w:bCs/>
          <w:sz w:val="72"/>
          <w:szCs w:val="72"/>
        </w:rPr>
      </w:pPr>
      <w:r>
        <w:rPr>
          <w:rFonts w:ascii="Segoe Print" w:hAnsi="Segoe Print"/>
          <w:b/>
          <w:bCs/>
          <w:sz w:val="40"/>
          <w:szCs w:val="40"/>
        </w:rPr>
        <w:t>på Rinkabyfältet</w:t>
      </w:r>
    </w:p>
    <w:p w:rsidR="00A74CB9" w:rsidRDefault="006A0EE4">
      <w:pPr>
        <w:pStyle w:val="Standard"/>
        <w:jc w:val="center"/>
        <w:rPr>
          <w:rFonts w:ascii="Segoe Print" w:hAnsi="Segoe Print"/>
          <w:b/>
          <w:bCs/>
          <w:sz w:val="40"/>
          <w:szCs w:val="40"/>
        </w:rPr>
      </w:pPr>
      <w:r>
        <w:rPr>
          <w:rFonts w:ascii="Segoe Print" w:hAnsi="Segoe Print"/>
          <w:b/>
          <w:bCs/>
          <w:sz w:val="40"/>
          <w:szCs w:val="40"/>
        </w:rPr>
        <w:t>Lördagen den 3 november 2018</w:t>
      </w:r>
    </w:p>
    <w:p w:rsidR="00A74CB9" w:rsidRDefault="00A74CB9">
      <w:pPr>
        <w:pStyle w:val="Standard"/>
        <w:rPr>
          <w:rFonts w:ascii="Candara" w:hAnsi="Candara"/>
          <w:sz w:val="16"/>
          <w:szCs w:val="16"/>
        </w:rPr>
      </w:pPr>
    </w:p>
    <w:p w:rsidR="00A74CB9" w:rsidRDefault="005407B0">
      <w:pPr>
        <w:pStyle w:val="Standard"/>
        <w:rPr>
          <w:rFonts w:ascii="Candara" w:hAnsi="Candara"/>
          <w:sz w:val="20"/>
          <w:szCs w:val="20"/>
        </w:rPr>
      </w:pPr>
      <w:proofErr w:type="spellStart"/>
      <w:r>
        <w:rPr>
          <w:rFonts w:ascii="Candara" w:hAnsi="Candara"/>
          <w:sz w:val="20"/>
          <w:szCs w:val="20"/>
        </w:rPr>
        <w:t>Wendes</w:t>
      </w:r>
      <w:proofErr w:type="spellEnd"/>
      <w:r>
        <w:rPr>
          <w:rFonts w:ascii="Candara" w:hAnsi="Candara"/>
          <w:sz w:val="20"/>
          <w:szCs w:val="20"/>
        </w:rPr>
        <w:t xml:space="preserve"> artilleriregemente i Kristianstad sattes upp 1794 och drogs in 2000. Det var beridet fram till </w:t>
      </w:r>
      <w:proofErr w:type="gramStart"/>
      <w:r>
        <w:rPr>
          <w:rFonts w:ascii="Candara" w:hAnsi="Candara"/>
          <w:sz w:val="20"/>
          <w:szCs w:val="20"/>
        </w:rPr>
        <w:t>1950- talet</w:t>
      </w:r>
      <w:proofErr w:type="gramEnd"/>
      <w:r>
        <w:rPr>
          <w:rFonts w:ascii="Candara" w:hAnsi="Candara"/>
          <w:sz w:val="20"/>
          <w:szCs w:val="20"/>
        </w:rPr>
        <w:t xml:space="preserve"> och värnade därför alltid om hästsport i olika former. På Rinkabyfältet reds både steeplechase och jakter. Flera ryttare var framgångsrika i fälttävlan och dressyr med </w:t>
      </w:r>
      <w:proofErr w:type="spellStart"/>
      <w:proofErr w:type="gramStart"/>
      <w:r>
        <w:rPr>
          <w:rFonts w:ascii="Candara" w:hAnsi="Candara"/>
          <w:sz w:val="20"/>
          <w:szCs w:val="20"/>
        </w:rPr>
        <w:t>bl</w:t>
      </w:r>
      <w:proofErr w:type="spellEnd"/>
      <w:r>
        <w:rPr>
          <w:rFonts w:ascii="Candara" w:hAnsi="Candara"/>
          <w:sz w:val="20"/>
          <w:szCs w:val="20"/>
        </w:rPr>
        <w:t xml:space="preserve"> a</w:t>
      </w:r>
      <w:proofErr w:type="gramEnd"/>
      <w:r>
        <w:rPr>
          <w:rFonts w:ascii="Candara" w:hAnsi="Candara"/>
          <w:sz w:val="20"/>
          <w:szCs w:val="20"/>
        </w:rPr>
        <w:t xml:space="preserve"> olympiska medaljer. Ridande Batteriet vill förvalt</w:t>
      </w:r>
      <w:r w:rsidR="00032DC2">
        <w:rPr>
          <w:rFonts w:ascii="Candara" w:hAnsi="Candara"/>
          <w:sz w:val="20"/>
          <w:szCs w:val="20"/>
        </w:rPr>
        <w:t>a de</w:t>
      </w:r>
      <w:r w:rsidR="00EF0FC2">
        <w:rPr>
          <w:rFonts w:ascii="Candara" w:hAnsi="Candara"/>
          <w:sz w:val="20"/>
          <w:szCs w:val="20"/>
        </w:rPr>
        <w:t>tta</w:t>
      </w:r>
      <w:r w:rsidR="006A0EE4">
        <w:rPr>
          <w:rFonts w:ascii="Candara" w:hAnsi="Candara"/>
          <w:sz w:val="20"/>
          <w:szCs w:val="20"/>
        </w:rPr>
        <w:t xml:space="preserve"> kulturarv och kan för fjortonde</w:t>
      </w:r>
      <w:r>
        <w:rPr>
          <w:rFonts w:ascii="Candara" w:hAnsi="Candara"/>
          <w:sz w:val="20"/>
          <w:szCs w:val="20"/>
        </w:rPr>
        <w:t xml:space="preserve"> året</w:t>
      </w:r>
      <w:r w:rsidR="006A0EE4">
        <w:rPr>
          <w:rFonts w:ascii="Candara" w:hAnsi="Candara"/>
          <w:sz w:val="20"/>
          <w:szCs w:val="20"/>
        </w:rPr>
        <w:t xml:space="preserve"> i rad</w:t>
      </w:r>
      <w:r>
        <w:rPr>
          <w:rFonts w:ascii="Candara" w:hAnsi="Candara"/>
          <w:sz w:val="20"/>
          <w:szCs w:val="20"/>
        </w:rPr>
        <w:t xml:space="preserve"> inbjuda till Hubertusjakt på Rinkabyfältet.</w:t>
      </w:r>
    </w:p>
    <w:p w:rsidR="00A74CB9" w:rsidRDefault="005407B0">
      <w:pPr>
        <w:pStyle w:val="Standard"/>
      </w:pPr>
      <w:r>
        <w:rPr>
          <w:rFonts w:ascii="Candara" w:hAnsi="Candara"/>
          <w:sz w:val="20"/>
          <w:szCs w:val="20"/>
        </w:rPr>
        <w:t xml:space="preserve">Banans </w:t>
      </w:r>
      <w:r w:rsidR="006A0EE4">
        <w:rPr>
          <w:rFonts w:ascii="Candara" w:hAnsi="Candara"/>
          <w:sz w:val="20"/>
          <w:szCs w:val="20"/>
        </w:rPr>
        <w:t xml:space="preserve">längd är ungefär 2 mil med </w:t>
      </w:r>
      <w:proofErr w:type="gramStart"/>
      <w:r w:rsidR="006A0EE4">
        <w:rPr>
          <w:rFonts w:ascii="Candara" w:hAnsi="Candara"/>
          <w:sz w:val="20"/>
          <w:szCs w:val="20"/>
        </w:rPr>
        <w:t>15-2</w:t>
      </w:r>
      <w:r w:rsidR="00EF0FC2">
        <w:rPr>
          <w:rFonts w:ascii="Candara" w:hAnsi="Candara"/>
          <w:sz w:val="20"/>
          <w:szCs w:val="20"/>
        </w:rPr>
        <w:t>0</w:t>
      </w:r>
      <w:proofErr w:type="gramEnd"/>
      <w:r>
        <w:rPr>
          <w:rFonts w:ascii="Candara" w:hAnsi="Candara"/>
          <w:sz w:val="20"/>
          <w:szCs w:val="20"/>
        </w:rPr>
        <w:t xml:space="preserve"> hinder. Hindren är så konstruerade att det finns möjlighet för alla att passera utan större besvär. Jakten kommer att hållas i ett sådant tempo att både hästar och ponnyer hinner med. Vi gör ett uppehåll under jakten, då vi sitter av och blir bjudna på korv och dricka. För övriga finns det möjlighet att köpa korv. För den som önskar rida upploppet och tävla om priset som vinnare av årets Hubertusjakt, samlar mastern upp fältet i två omgångar, en för hästar och en för ponnyer.</w:t>
      </w:r>
    </w:p>
    <w:p w:rsidR="00A74CB9" w:rsidRDefault="00A74CB9">
      <w:pPr>
        <w:pStyle w:val="Standard"/>
        <w:rPr>
          <w:rFonts w:ascii="Candara" w:hAnsi="Candara"/>
          <w:sz w:val="20"/>
          <w:szCs w:val="20"/>
        </w:rPr>
      </w:pPr>
    </w:p>
    <w:p w:rsidR="00A74CB9" w:rsidRDefault="005407B0">
      <w:pPr>
        <w:pStyle w:val="Standard"/>
      </w:pPr>
      <w:r>
        <w:rPr>
          <w:rFonts w:ascii="Candara" w:hAnsi="Candara"/>
          <w:b/>
          <w:bCs/>
          <w:sz w:val="20"/>
          <w:szCs w:val="20"/>
        </w:rPr>
        <w:t>Plats:</w:t>
      </w:r>
      <w:r>
        <w:rPr>
          <w:rFonts w:ascii="Candara" w:hAnsi="Candara"/>
          <w:b/>
          <w:bCs/>
          <w:sz w:val="20"/>
          <w:szCs w:val="20"/>
        </w:rPr>
        <w:tab/>
      </w:r>
      <w:r>
        <w:rPr>
          <w:rFonts w:ascii="Candara" w:hAnsi="Candara"/>
          <w:b/>
          <w:bCs/>
          <w:sz w:val="20"/>
          <w:szCs w:val="20"/>
        </w:rPr>
        <w:tab/>
      </w:r>
      <w:r>
        <w:rPr>
          <w:rFonts w:ascii="Candara" w:hAnsi="Candara"/>
          <w:sz w:val="20"/>
          <w:szCs w:val="20"/>
        </w:rPr>
        <w:t xml:space="preserve">Rinkabyfältet, </w:t>
      </w:r>
      <w:proofErr w:type="gramStart"/>
      <w:r>
        <w:rPr>
          <w:rFonts w:ascii="Candara" w:hAnsi="Candara"/>
          <w:sz w:val="20"/>
          <w:szCs w:val="20"/>
        </w:rPr>
        <w:t>Rinkaby  (</w:t>
      </w:r>
      <w:proofErr w:type="gramEnd"/>
      <w:r>
        <w:rPr>
          <w:rFonts w:ascii="Candara" w:hAnsi="Candara"/>
          <w:sz w:val="20"/>
          <w:szCs w:val="20"/>
        </w:rPr>
        <w:t>LAT N 55 59.200 LON E 14 16.580)</w:t>
      </w:r>
      <w:r w:rsidR="00193C0F">
        <w:rPr>
          <w:rFonts w:ascii="Candara" w:hAnsi="Candara"/>
          <w:sz w:val="20"/>
          <w:szCs w:val="20"/>
        </w:rPr>
        <w:t xml:space="preserve"> Infart: </w:t>
      </w:r>
      <w:proofErr w:type="spellStart"/>
      <w:r w:rsidR="00193C0F">
        <w:rPr>
          <w:rFonts w:ascii="Candara" w:hAnsi="Candara"/>
          <w:sz w:val="20"/>
          <w:szCs w:val="20"/>
        </w:rPr>
        <w:t>Gälltoftavägen</w:t>
      </w:r>
      <w:proofErr w:type="spellEnd"/>
      <w:r w:rsidR="00193C0F">
        <w:rPr>
          <w:rFonts w:ascii="Candara" w:hAnsi="Candara"/>
          <w:sz w:val="20"/>
          <w:szCs w:val="20"/>
        </w:rPr>
        <w:t xml:space="preserve"> 22 (</w:t>
      </w:r>
      <w:proofErr w:type="spellStart"/>
      <w:r w:rsidR="00193C0F">
        <w:rPr>
          <w:rFonts w:ascii="Candara" w:hAnsi="Candara"/>
          <w:sz w:val="20"/>
          <w:szCs w:val="20"/>
        </w:rPr>
        <w:t>gps</w:t>
      </w:r>
      <w:proofErr w:type="spellEnd"/>
      <w:r w:rsidR="00193C0F">
        <w:rPr>
          <w:rFonts w:ascii="Candara" w:hAnsi="Candara"/>
          <w:sz w:val="20"/>
          <w:szCs w:val="20"/>
        </w:rPr>
        <w:t>)</w:t>
      </w:r>
    </w:p>
    <w:p w:rsidR="00A74CB9" w:rsidRDefault="005407B0">
      <w:pPr>
        <w:pStyle w:val="Standard"/>
      </w:pPr>
      <w:r>
        <w:rPr>
          <w:rFonts w:ascii="Candara" w:hAnsi="Candara"/>
          <w:b/>
          <w:bCs/>
          <w:sz w:val="20"/>
          <w:szCs w:val="20"/>
        </w:rPr>
        <w:t>Samling:</w:t>
      </w:r>
      <w:r>
        <w:rPr>
          <w:rFonts w:ascii="Candara" w:hAnsi="Candara"/>
          <w:b/>
          <w:bCs/>
          <w:sz w:val="20"/>
          <w:szCs w:val="20"/>
        </w:rPr>
        <w:tab/>
      </w:r>
      <w:proofErr w:type="gramStart"/>
      <w:r w:rsidR="006A0EE4">
        <w:rPr>
          <w:rFonts w:ascii="Candara" w:hAnsi="Candara"/>
          <w:sz w:val="20"/>
          <w:szCs w:val="20"/>
        </w:rPr>
        <w:t>Lördagen</w:t>
      </w:r>
      <w:proofErr w:type="gramEnd"/>
      <w:r w:rsidR="006A0EE4">
        <w:rPr>
          <w:rFonts w:ascii="Candara" w:hAnsi="Candara"/>
          <w:sz w:val="20"/>
          <w:szCs w:val="20"/>
        </w:rPr>
        <w:t xml:space="preserve"> den 3 november 2018</w:t>
      </w:r>
      <w:r>
        <w:rPr>
          <w:rFonts w:ascii="Candara" w:hAnsi="Candara"/>
          <w:sz w:val="20"/>
          <w:szCs w:val="20"/>
        </w:rPr>
        <w:t xml:space="preserve"> klockan </w:t>
      </w:r>
      <w:r w:rsidR="00EF0FC2">
        <w:rPr>
          <w:rFonts w:ascii="Candara" w:hAnsi="Candara"/>
          <w:sz w:val="20"/>
          <w:szCs w:val="20"/>
        </w:rPr>
        <w:t>0</w:t>
      </w:r>
      <w:r>
        <w:rPr>
          <w:rFonts w:ascii="Candara" w:hAnsi="Candara"/>
          <w:sz w:val="20"/>
          <w:szCs w:val="20"/>
        </w:rPr>
        <w:t>9.30 för start klockan 10.00</w:t>
      </w:r>
    </w:p>
    <w:p w:rsidR="00A74CB9" w:rsidRDefault="005407B0">
      <w:pPr>
        <w:pStyle w:val="Standard"/>
        <w:rPr>
          <w:rFonts w:ascii="Candara" w:hAnsi="Candara"/>
          <w:sz w:val="20"/>
          <w:szCs w:val="20"/>
        </w:rPr>
      </w:pPr>
      <w:r>
        <w:rPr>
          <w:rFonts w:ascii="Candara" w:hAnsi="Candara"/>
          <w:sz w:val="20"/>
          <w:szCs w:val="20"/>
        </w:rPr>
        <w:tab/>
      </w:r>
      <w:r>
        <w:rPr>
          <w:rFonts w:ascii="Candara" w:hAnsi="Candara"/>
          <w:sz w:val="20"/>
          <w:szCs w:val="20"/>
        </w:rPr>
        <w:tab/>
        <w:t>vid flaggstångshöjden. Jakten beräknas vara avslutad senast klockan 14.00.</w:t>
      </w:r>
    </w:p>
    <w:p w:rsidR="00A74CB9" w:rsidRDefault="005407B0">
      <w:pPr>
        <w:pStyle w:val="Standard"/>
      </w:pPr>
      <w:r>
        <w:rPr>
          <w:rFonts w:ascii="Candara" w:hAnsi="Candara"/>
          <w:b/>
          <w:bCs/>
          <w:sz w:val="20"/>
          <w:szCs w:val="20"/>
        </w:rPr>
        <w:t>Följebilar:</w:t>
      </w:r>
      <w:r>
        <w:rPr>
          <w:rFonts w:ascii="Candara" w:hAnsi="Candara"/>
          <w:b/>
          <w:bCs/>
          <w:sz w:val="20"/>
          <w:szCs w:val="20"/>
        </w:rPr>
        <w:tab/>
      </w:r>
      <w:r>
        <w:rPr>
          <w:rFonts w:ascii="Candara" w:hAnsi="Candara"/>
          <w:sz w:val="20"/>
          <w:szCs w:val="20"/>
        </w:rPr>
        <w:t xml:space="preserve">För bilar i bilkaravanen uttages en avgift på </w:t>
      </w:r>
      <w:proofErr w:type="gramStart"/>
      <w:r>
        <w:rPr>
          <w:rFonts w:ascii="Candara" w:hAnsi="Candara"/>
          <w:sz w:val="20"/>
          <w:szCs w:val="20"/>
        </w:rPr>
        <w:t>50:-</w:t>
      </w:r>
      <w:proofErr w:type="gramEnd"/>
      <w:r>
        <w:rPr>
          <w:rFonts w:ascii="Candara" w:hAnsi="Candara"/>
          <w:sz w:val="20"/>
          <w:szCs w:val="20"/>
        </w:rPr>
        <w:t xml:space="preserve"> som betalas på plats.</w:t>
      </w:r>
    </w:p>
    <w:p w:rsidR="00A74CB9" w:rsidRDefault="005407B0">
      <w:pPr>
        <w:pStyle w:val="Standard"/>
      </w:pPr>
      <w:r>
        <w:rPr>
          <w:rFonts w:ascii="Candara" w:hAnsi="Candara"/>
          <w:b/>
          <w:bCs/>
          <w:sz w:val="20"/>
          <w:szCs w:val="20"/>
        </w:rPr>
        <w:t>Klädsel:</w:t>
      </w:r>
      <w:r>
        <w:rPr>
          <w:rFonts w:ascii="Candara" w:hAnsi="Candara"/>
          <w:b/>
          <w:bCs/>
          <w:sz w:val="20"/>
          <w:szCs w:val="20"/>
        </w:rPr>
        <w:tab/>
      </w:r>
      <w:r>
        <w:rPr>
          <w:rFonts w:ascii="Candara" w:hAnsi="Candara"/>
          <w:b/>
          <w:bCs/>
          <w:sz w:val="20"/>
          <w:szCs w:val="20"/>
        </w:rPr>
        <w:tab/>
      </w:r>
      <w:r>
        <w:rPr>
          <w:rFonts w:ascii="Candara" w:hAnsi="Candara"/>
          <w:sz w:val="20"/>
          <w:szCs w:val="20"/>
        </w:rPr>
        <w:t>Militär personal i uniform. Övriga vårdad ridklädsel.</w:t>
      </w:r>
    </w:p>
    <w:p w:rsidR="00A74CB9" w:rsidRDefault="005407B0">
      <w:pPr>
        <w:pStyle w:val="Standard"/>
        <w:rPr>
          <w:rFonts w:ascii="Candara" w:hAnsi="Candara"/>
          <w:sz w:val="20"/>
          <w:szCs w:val="20"/>
        </w:rPr>
      </w:pPr>
      <w:r>
        <w:rPr>
          <w:rFonts w:ascii="Candara" w:hAnsi="Candara"/>
          <w:sz w:val="20"/>
          <w:szCs w:val="20"/>
        </w:rPr>
        <w:tab/>
      </w:r>
      <w:r>
        <w:rPr>
          <w:rFonts w:ascii="Candara" w:hAnsi="Candara"/>
          <w:sz w:val="20"/>
          <w:szCs w:val="20"/>
        </w:rPr>
        <w:tab/>
        <w:t>Deltagare i äldre militär uniform betalar halv startavgift.</w:t>
      </w:r>
    </w:p>
    <w:p w:rsidR="00A74CB9" w:rsidRDefault="005407B0">
      <w:pPr>
        <w:pStyle w:val="Standard"/>
      </w:pPr>
      <w:r>
        <w:rPr>
          <w:rFonts w:ascii="Candara" w:hAnsi="Candara"/>
          <w:sz w:val="20"/>
          <w:szCs w:val="20"/>
        </w:rPr>
        <w:tab/>
      </w:r>
      <w:r>
        <w:rPr>
          <w:rFonts w:ascii="Candara" w:hAnsi="Candara"/>
          <w:sz w:val="20"/>
          <w:szCs w:val="20"/>
        </w:rPr>
        <w:tab/>
      </w:r>
      <w:r>
        <w:rPr>
          <w:rFonts w:ascii="Candara" w:hAnsi="Candara"/>
          <w:b/>
          <w:bCs/>
          <w:sz w:val="20"/>
          <w:szCs w:val="20"/>
        </w:rPr>
        <w:t xml:space="preserve">HJÄLMTVÅNG! </w:t>
      </w:r>
      <w:r>
        <w:rPr>
          <w:rFonts w:ascii="Candara" w:hAnsi="Candara"/>
          <w:sz w:val="20"/>
          <w:szCs w:val="20"/>
        </w:rPr>
        <w:t>All ridning sker på egen risk och ansvar.</w:t>
      </w:r>
    </w:p>
    <w:p w:rsidR="006A0EE4" w:rsidRDefault="005407B0">
      <w:pPr>
        <w:pStyle w:val="Standard"/>
        <w:rPr>
          <w:rFonts w:ascii="Candara" w:hAnsi="Candara"/>
          <w:sz w:val="20"/>
          <w:szCs w:val="20"/>
        </w:rPr>
      </w:pPr>
      <w:r>
        <w:rPr>
          <w:rFonts w:ascii="Candara" w:hAnsi="Candara"/>
          <w:b/>
          <w:bCs/>
          <w:sz w:val="20"/>
          <w:szCs w:val="20"/>
        </w:rPr>
        <w:t>Hubertus-</w:t>
      </w:r>
      <w:r>
        <w:rPr>
          <w:rFonts w:ascii="Candara" w:hAnsi="Candara"/>
          <w:b/>
          <w:bCs/>
          <w:sz w:val="20"/>
          <w:szCs w:val="20"/>
        </w:rPr>
        <w:tab/>
      </w:r>
      <w:r>
        <w:rPr>
          <w:rFonts w:ascii="Candara" w:hAnsi="Candara"/>
          <w:sz w:val="20"/>
          <w:szCs w:val="20"/>
        </w:rPr>
        <w:t>Klockan 18.30 samlas ryttare</w:t>
      </w:r>
      <w:r w:rsidR="006A0EE4">
        <w:rPr>
          <w:rFonts w:ascii="Candara" w:hAnsi="Candara"/>
          <w:sz w:val="20"/>
          <w:szCs w:val="20"/>
        </w:rPr>
        <w:t xml:space="preserve">, släkt, vänner </w:t>
      </w:r>
      <w:proofErr w:type="spellStart"/>
      <w:r w:rsidR="006A0EE4">
        <w:rPr>
          <w:rFonts w:ascii="Candara" w:hAnsi="Candara"/>
          <w:sz w:val="20"/>
          <w:szCs w:val="20"/>
        </w:rPr>
        <w:t>mf</w:t>
      </w:r>
      <w:proofErr w:type="spellEnd"/>
      <w:r w:rsidR="006A0EE4">
        <w:rPr>
          <w:rFonts w:ascii="Candara" w:hAnsi="Candara"/>
          <w:sz w:val="20"/>
          <w:szCs w:val="20"/>
        </w:rPr>
        <w:t xml:space="preserve"> till middag i </w:t>
      </w:r>
      <w:proofErr w:type="spellStart"/>
      <w:r w:rsidR="006A0EE4">
        <w:rPr>
          <w:rFonts w:ascii="Candara" w:hAnsi="Candara"/>
          <w:sz w:val="20"/>
          <w:szCs w:val="20"/>
        </w:rPr>
        <w:t>Vanneberga</w:t>
      </w:r>
      <w:proofErr w:type="spellEnd"/>
      <w:r w:rsidR="006A0EE4">
        <w:rPr>
          <w:rFonts w:ascii="Candara" w:hAnsi="Candara"/>
          <w:sz w:val="20"/>
          <w:szCs w:val="20"/>
        </w:rPr>
        <w:t xml:space="preserve"> IF:s klubbstuga</w:t>
      </w:r>
    </w:p>
    <w:p w:rsidR="00E15B3C" w:rsidRDefault="005407B0">
      <w:pPr>
        <w:pStyle w:val="Standard"/>
      </w:pPr>
      <w:r>
        <w:rPr>
          <w:rFonts w:ascii="Candara" w:hAnsi="Candara"/>
          <w:b/>
          <w:sz w:val="20"/>
          <w:szCs w:val="20"/>
        </w:rPr>
        <w:t>middag:</w:t>
      </w:r>
      <w:r>
        <w:rPr>
          <w:rFonts w:ascii="Candara" w:hAnsi="Candara"/>
          <w:b/>
          <w:sz w:val="20"/>
          <w:szCs w:val="20"/>
        </w:rPr>
        <w:tab/>
      </w:r>
      <w:r>
        <w:rPr>
          <w:rFonts w:ascii="Candara" w:hAnsi="Candara"/>
          <w:sz w:val="20"/>
          <w:szCs w:val="20"/>
        </w:rPr>
        <w:tab/>
        <w:t>Vi hyllar då också vår fyrbente vän, hästen.</w:t>
      </w:r>
      <w:r w:rsidR="00E15B3C">
        <w:t xml:space="preserve"> </w:t>
      </w:r>
    </w:p>
    <w:p w:rsidR="00A74CB9" w:rsidRPr="00E15B3C" w:rsidRDefault="00EF0FC2" w:rsidP="00E15B3C">
      <w:pPr>
        <w:pStyle w:val="Standard"/>
        <w:ind w:left="709" w:firstLine="709"/>
      </w:pPr>
      <w:r>
        <w:rPr>
          <w:rFonts w:ascii="Candara" w:hAnsi="Candara"/>
          <w:sz w:val="20"/>
          <w:szCs w:val="20"/>
        </w:rPr>
        <w:t>Dans</w:t>
      </w:r>
      <w:r w:rsidR="005407B0">
        <w:rPr>
          <w:rFonts w:ascii="Candara" w:hAnsi="Candara"/>
          <w:sz w:val="20"/>
          <w:szCs w:val="20"/>
        </w:rPr>
        <w:t>.</w:t>
      </w:r>
      <w:r w:rsidR="00E15B3C">
        <w:t xml:space="preserve"> </w:t>
      </w:r>
      <w:r w:rsidR="005407B0">
        <w:rPr>
          <w:rFonts w:ascii="Candara" w:hAnsi="Candara"/>
          <w:sz w:val="20"/>
          <w:szCs w:val="20"/>
        </w:rPr>
        <w:t>Var med oss och ha en trevlig kväll.</w:t>
      </w:r>
    </w:p>
    <w:p w:rsidR="00A74CB9" w:rsidRDefault="005407B0">
      <w:pPr>
        <w:pStyle w:val="Standard"/>
      </w:pPr>
      <w:r>
        <w:rPr>
          <w:rFonts w:ascii="Candara" w:hAnsi="Candara"/>
          <w:b/>
          <w:bCs/>
          <w:sz w:val="20"/>
          <w:szCs w:val="20"/>
        </w:rPr>
        <w:t>Pris:</w:t>
      </w:r>
      <w:r>
        <w:rPr>
          <w:rFonts w:ascii="Candara" w:hAnsi="Candara"/>
          <w:b/>
          <w:bCs/>
          <w:sz w:val="20"/>
          <w:szCs w:val="20"/>
        </w:rPr>
        <w:tab/>
      </w:r>
      <w:r>
        <w:rPr>
          <w:rFonts w:ascii="Candara" w:hAnsi="Candara"/>
          <w:b/>
          <w:bCs/>
          <w:sz w:val="20"/>
          <w:szCs w:val="20"/>
        </w:rPr>
        <w:tab/>
      </w:r>
      <w:r>
        <w:rPr>
          <w:rFonts w:ascii="Candara" w:hAnsi="Candara"/>
          <w:sz w:val="20"/>
          <w:szCs w:val="20"/>
        </w:rPr>
        <w:t xml:space="preserve">Jaktritten      </w:t>
      </w:r>
      <w:proofErr w:type="gramStart"/>
      <w:r>
        <w:rPr>
          <w:rFonts w:ascii="Candara" w:hAnsi="Candara"/>
          <w:sz w:val="20"/>
          <w:szCs w:val="20"/>
        </w:rPr>
        <w:t>200:-</w:t>
      </w:r>
      <w:proofErr w:type="gramEnd"/>
      <w:r>
        <w:rPr>
          <w:rFonts w:ascii="Candara" w:hAnsi="Candara"/>
          <w:sz w:val="20"/>
          <w:szCs w:val="20"/>
        </w:rPr>
        <w:tab/>
        <w:t>Efteranmälan      300:-</w:t>
      </w:r>
    </w:p>
    <w:p w:rsidR="00A74CB9" w:rsidRDefault="006A0EE4">
      <w:pPr>
        <w:pStyle w:val="Standard"/>
        <w:rPr>
          <w:rFonts w:ascii="Candara" w:hAnsi="Candara"/>
          <w:sz w:val="20"/>
          <w:szCs w:val="20"/>
        </w:rPr>
      </w:pPr>
      <w:r>
        <w:rPr>
          <w:rFonts w:ascii="Candara" w:hAnsi="Candara"/>
          <w:sz w:val="20"/>
          <w:szCs w:val="20"/>
        </w:rPr>
        <w:tab/>
      </w:r>
      <w:r>
        <w:rPr>
          <w:rFonts w:ascii="Candara" w:hAnsi="Candara"/>
          <w:sz w:val="20"/>
          <w:szCs w:val="20"/>
        </w:rPr>
        <w:tab/>
        <w:t>Middag</w:t>
      </w:r>
      <w:r>
        <w:rPr>
          <w:rFonts w:ascii="Candara" w:hAnsi="Candara"/>
          <w:sz w:val="20"/>
          <w:szCs w:val="20"/>
        </w:rPr>
        <w:tab/>
        <w:t xml:space="preserve">         </w:t>
      </w:r>
      <w:proofErr w:type="gramStart"/>
      <w:r>
        <w:rPr>
          <w:rFonts w:ascii="Candara" w:hAnsi="Candara"/>
          <w:sz w:val="20"/>
          <w:szCs w:val="20"/>
        </w:rPr>
        <w:t>1</w:t>
      </w:r>
      <w:r w:rsidR="005407B0">
        <w:rPr>
          <w:rFonts w:ascii="Candara" w:hAnsi="Candara"/>
          <w:sz w:val="20"/>
          <w:szCs w:val="20"/>
        </w:rPr>
        <w:t>50:-</w:t>
      </w:r>
      <w:proofErr w:type="gramEnd"/>
      <w:r w:rsidR="005407B0">
        <w:rPr>
          <w:rFonts w:ascii="Candara" w:hAnsi="Candara"/>
          <w:sz w:val="20"/>
          <w:szCs w:val="20"/>
        </w:rPr>
        <w:tab/>
        <w:t>Öl och vatten ingår – starkare drycker medtages.</w:t>
      </w:r>
    </w:p>
    <w:p w:rsidR="00A74CB9" w:rsidRDefault="005407B0">
      <w:pPr>
        <w:pStyle w:val="Standard"/>
        <w:rPr>
          <w:rFonts w:ascii="Candara" w:hAnsi="Candara"/>
          <w:sz w:val="20"/>
          <w:szCs w:val="20"/>
        </w:rPr>
      </w:pPr>
      <w:r>
        <w:rPr>
          <w:rFonts w:ascii="Candara" w:hAnsi="Candara"/>
          <w:sz w:val="20"/>
          <w:szCs w:val="20"/>
        </w:rPr>
        <w:tab/>
      </w:r>
      <w:r>
        <w:rPr>
          <w:rFonts w:ascii="Candara" w:hAnsi="Candara"/>
          <w:sz w:val="20"/>
          <w:szCs w:val="20"/>
        </w:rPr>
        <w:tab/>
        <w:t>Logi</w:t>
      </w:r>
      <w:r>
        <w:rPr>
          <w:rFonts w:ascii="Candara" w:hAnsi="Candara"/>
          <w:sz w:val="20"/>
          <w:szCs w:val="20"/>
        </w:rPr>
        <w:tab/>
        <w:t xml:space="preserve">         </w:t>
      </w:r>
      <w:proofErr w:type="gramStart"/>
      <w:r>
        <w:rPr>
          <w:rFonts w:ascii="Candara" w:hAnsi="Candara"/>
          <w:sz w:val="20"/>
          <w:szCs w:val="20"/>
        </w:rPr>
        <w:t>100:-</w:t>
      </w:r>
      <w:proofErr w:type="gramEnd"/>
      <w:r>
        <w:rPr>
          <w:rFonts w:ascii="Candara" w:hAnsi="Candara"/>
          <w:sz w:val="20"/>
          <w:szCs w:val="20"/>
        </w:rPr>
        <w:t xml:space="preserve"> / bädd / natt</w:t>
      </w:r>
    </w:p>
    <w:p w:rsidR="00A74CB9" w:rsidRDefault="005407B0">
      <w:pPr>
        <w:pStyle w:val="Standard"/>
      </w:pPr>
      <w:r>
        <w:rPr>
          <w:rFonts w:ascii="Candara" w:hAnsi="Candara"/>
          <w:b/>
          <w:bCs/>
          <w:sz w:val="20"/>
          <w:szCs w:val="20"/>
        </w:rPr>
        <w:t>Stallplats:</w:t>
      </w:r>
      <w:r>
        <w:rPr>
          <w:rFonts w:ascii="Candara" w:hAnsi="Candara"/>
          <w:b/>
          <w:bCs/>
          <w:sz w:val="20"/>
          <w:szCs w:val="20"/>
        </w:rPr>
        <w:tab/>
      </w:r>
      <w:r>
        <w:rPr>
          <w:rFonts w:ascii="Candara" w:hAnsi="Candara"/>
          <w:sz w:val="20"/>
          <w:szCs w:val="20"/>
        </w:rPr>
        <w:t>Kan ordnas</w:t>
      </w:r>
      <w:r w:rsidR="00EF0FC2">
        <w:rPr>
          <w:rFonts w:ascii="Candara" w:hAnsi="Candara"/>
          <w:sz w:val="20"/>
          <w:szCs w:val="20"/>
        </w:rPr>
        <w:t xml:space="preserve"> – </w:t>
      </w:r>
      <w:r w:rsidR="006A0EE4">
        <w:rPr>
          <w:rFonts w:ascii="Candara" w:hAnsi="Candara"/>
          <w:sz w:val="20"/>
          <w:szCs w:val="20"/>
        </w:rPr>
        <w:t xml:space="preserve">Marie Thuresson </w:t>
      </w:r>
      <w:proofErr w:type="spellStart"/>
      <w:r w:rsidR="006A0EE4">
        <w:rPr>
          <w:rFonts w:ascii="Candara" w:hAnsi="Candara"/>
          <w:sz w:val="20"/>
          <w:szCs w:val="20"/>
        </w:rPr>
        <w:t>tel</w:t>
      </w:r>
      <w:proofErr w:type="spellEnd"/>
      <w:r w:rsidR="006A0EE4">
        <w:rPr>
          <w:rFonts w:ascii="Candara" w:hAnsi="Candara"/>
          <w:sz w:val="20"/>
          <w:szCs w:val="20"/>
        </w:rPr>
        <w:t>: 0709-226437</w:t>
      </w:r>
    </w:p>
    <w:p w:rsidR="00A74CB9" w:rsidRDefault="005407B0">
      <w:pPr>
        <w:pStyle w:val="Standard"/>
      </w:pPr>
      <w:r>
        <w:rPr>
          <w:rFonts w:ascii="Candara" w:hAnsi="Candara"/>
          <w:b/>
          <w:bCs/>
          <w:sz w:val="20"/>
          <w:szCs w:val="20"/>
        </w:rPr>
        <w:t>Anmälan:</w:t>
      </w:r>
      <w:r>
        <w:rPr>
          <w:rFonts w:ascii="Candara" w:hAnsi="Candara"/>
          <w:b/>
          <w:bCs/>
          <w:sz w:val="20"/>
          <w:szCs w:val="20"/>
        </w:rPr>
        <w:tab/>
      </w:r>
      <w:r>
        <w:rPr>
          <w:rFonts w:ascii="Candara" w:hAnsi="Candara"/>
          <w:sz w:val="20"/>
          <w:szCs w:val="20"/>
        </w:rPr>
        <w:t xml:space="preserve">Sista anmälningsdag fredagen den </w:t>
      </w:r>
      <w:r w:rsidR="001B7949">
        <w:rPr>
          <w:rFonts w:ascii="Candara" w:hAnsi="Candara"/>
          <w:b/>
          <w:bCs/>
          <w:sz w:val="20"/>
          <w:szCs w:val="20"/>
        </w:rPr>
        <w:t>26 oktober 2018</w:t>
      </w:r>
      <w:r>
        <w:rPr>
          <w:rFonts w:ascii="Candara" w:hAnsi="Candara"/>
          <w:b/>
          <w:bCs/>
          <w:sz w:val="20"/>
          <w:szCs w:val="20"/>
        </w:rPr>
        <w:t xml:space="preserve">  </w:t>
      </w:r>
    </w:p>
    <w:p w:rsidR="00A74CB9" w:rsidRDefault="005407B0">
      <w:pPr>
        <w:pStyle w:val="Standard"/>
      </w:pPr>
      <w:r>
        <w:rPr>
          <w:rFonts w:ascii="Candara" w:hAnsi="Candara"/>
          <w:sz w:val="20"/>
          <w:szCs w:val="20"/>
        </w:rPr>
        <w:tab/>
      </w:r>
      <w:r>
        <w:rPr>
          <w:rFonts w:ascii="Candara" w:hAnsi="Candara"/>
          <w:sz w:val="20"/>
          <w:szCs w:val="20"/>
        </w:rPr>
        <w:tab/>
        <w:t xml:space="preserve">till Marie </w:t>
      </w:r>
      <w:proofErr w:type="gramStart"/>
      <w:r>
        <w:rPr>
          <w:rFonts w:ascii="Candara" w:hAnsi="Candara"/>
          <w:sz w:val="20"/>
          <w:szCs w:val="20"/>
        </w:rPr>
        <w:t xml:space="preserve">Thuresson,  </w:t>
      </w:r>
      <w:r w:rsidR="006A0EE4" w:rsidRPr="006A0EE4">
        <w:rPr>
          <w:rFonts w:ascii="Candara" w:hAnsi="Candara"/>
          <w:sz w:val="20"/>
          <w:szCs w:val="20"/>
        </w:rPr>
        <w:t>marre.thuresson</w:t>
      </w:r>
      <w:r w:rsidR="006A0EE4">
        <w:rPr>
          <w:rFonts w:ascii="Candara" w:hAnsi="Candara"/>
          <w:sz w:val="20"/>
          <w:szCs w:val="20"/>
        </w:rPr>
        <w:t>@gmail.com</w:t>
      </w:r>
      <w:proofErr w:type="gramEnd"/>
      <w:r>
        <w:rPr>
          <w:rFonts w:ascii="Candara" w:hAnsi="Candara"/>
          <w:sz w:val="20"/>
          <w:szCs w:val="20"/>
        </w:rPr>
        <w:t xml:space="preserve">, tfn 0709-226437 </w:t>
      </w:r>
      <w:r w:rsidR="00EF0FC2">
        <w:rPr>
          <w:rFonts w:ascii="Candara" w:hAnsi="Candara"/>
          <w:sz w:val="20"/>
          <w:szCs w:val="20"/>
        </w:rPr>
        <w:t>(Anmälan bekräftas)</w:t>
      </w:r>
      <w:r>
        <w:rPr>
          <w:rFonts w:ascii="Candara" w:hAnsi="Candara"/>
          <w:sz w:val="20"/>
          <w:szCs w:val="20"/>
        </w:rPr>
        <w:tab/>
      </w:r>
    </w:p>
    <w:p w:rsidR="00A74CB9" w:rsidRDefault="005407B0">
      <w:pPr>
        <w:pStyle w:val="Standard"/>
      </w:pPr>
      <w:r>
        <w:rPr>
          <w:rFonts w:ascii="Candara" w:hAnsi="Candara"/>
          <w:sz w:val="20"/>
          <w:szCs w:val="20"/>
        </w:rPr>
        <w:tab/>
      </w:r>
      <w:r>
        <w:rPr>
          <w:rFonts w:ascii="Candara" w:hAnsi="Candara"/>
          <w:sz w:val="20"/>
          <w:szCs w:val="20"/>
        </w:rPr>
        <w:tab/>
        <w:t xml:space="preserve">Uppge </w:t>
      </w:r>
      <w:r>
        <w:rPr>
          <w:rFonts w:ascii="Candara" w:hAnsi="Candara"/>
          <w:b/>
          <w:bCs/>
          <w:sz w:val="20"/>
          <w:szCs w:val="20"/>
          <w:u w:val="single"/>
        </w:rPr>
        <w:t>namn på ryttare</w:t>
      </w:r>
      <w:r>
        <w:rPr>
          <w:rFonts w:ascii="Candara" w:hAnsi="Candara"/>
          <w:b/>
          <w:bCs/>
          <w:sz w:val="20"/>
          <w:szCs w:val="20"/>
        </w:rPr>
        <w:t>, tfn nr, häst typ och om du är med oss på supén och/eller önskar logi.</w:t>
      </w:r>
    </w:p>
    <w:p w:rsidR="00A74CB9" w:rsidRDefault="005407B0">
      <w:pPr>
        <w:pStyle w:val="Standard"/>
      </w:pPr>
      <w:r>
        <w:rPr>
          <w:rFonts w:ascii="Candara" w:hAnsi="Candara"/>
          <w:b/>
          <w:bCs/>
          <w:sz w:val="20"/>
          <w:szCs w:val="20"/>
        </w:rPr>
        <w:t>Betalning:</w:t>
      </w:r>
      <w:r>
        <w:rPr>
          <w:rFonts w:ascii="Candara" w:hAnsi="Candara"/>
          <w:b/>
          <w:bCs/>
          <w:sz w:val="20"/>
          <w:szCs w:val="20"/>
        </w:rPr>
        <w:tab/>
      </w:r>
      <w:r>
        <w:rPr>
          <w:rFonts w:ascii="Candara" w:hAnsi="Candara"/>
          <w:sz w:val="20"/>
          <w:szCs w:val="20"/>
        </w:rPr>
        <w:t xml:space="preserve">Bankgiro </w:t>
      </w:r>
      <w:proofErr w:type="gramStart"/>
      <w:r>
        <w:rPr>
          <w:rFonts w:ascii="Candara" w:hAnsi="Candara"/>
          <w:sz w:val="20"/>
          <w:szCs w:val="20"/>
        </w:rPr>
        <w:t>5862-0022</w:t>
      </w:r>
      <w:proofErr w:type="gramEnd"/>
      <w:r>
        <w:rPr>
          <w:rFonts w:ascii="Candara" w:hAnsi="Candara"/>
          <w:sz w:val="20"/>
          <w:szCs w:val="20"/>
        </w:rPr>
        <w:t xml:space="preserve">, </w:t>
      </w:r>
      <w:proofErr w:type="spellStart"/>
      <w:r>
        <w:rPr>
          <w:rFonts w:ascii="Candara" w:hAnsi="Candara"/>
          <w:sz w:val="20"/>
          <w:szCs w:val="20"/>
        </w:rPr>
        <w:t>Wendes</w:t>
      </w:r>
      <w:proofErr w:type="spellEnd"/>
      <w:r>
        <w:rPr>
          <w:rFonts w:ascii="Candara" w:hAnsi="Candara"/>
          <w:sz w:val="20"/>
          <w:szCs w:val="20"/>
        </w:rPr>
        <w:t xml:space="preserve"> Ridande Batteri, </w:t>
      </w:r>
      <w:r>
        <w:rPr>
          <w:rFonts w:ascii="Candara" w:hAnsi="Candara"/>
          <w:b/>
          <w:bCs/>
          <w:sz w:val="20"/>
          <w:szCs w:val="20"/>
        </w:rPr>
        <w:t>senast den 2</w:t>
      </w:r>
      <w:r w:rsidR="001B7949">
        <w:rPr>
          <w:rFonts w:ascii="Candara" w:hAnsi="Candara"/>
          <w:b/>
          <w:bCs/>
          <w:sz w:val="20"/>
          <w:szCs w:val="20"/>
        </w:rPr>
        <w:t>6</w:t>
      </w:r>
      <w:r w:rsidR="00032DC2">
        <w:rPr>
          <w:rFonts w:ascii="Candara" w:hAnsi="Candara"/>
          <w:b/>
          <w:bCs/>
          <w:sz w:val="20"/>
          <w:szCs w:val="20"/>
        </w:rPr>
        <w:t xml:space="preserve"> oktober </w:t>
      </w:r>
      <w:r w:rsidR="001B7949">
        <w:rPr>
          <w:rFonts w:ascii="Candara" w:hAnsi="Candara"/>
          <w:b/>
          <w:bCs/>
          <w:sz w:val="20"/>
          <w:szCs w:val="20"/>
        </w:rPr>
        <w:t>2018</w:t>
      </w:r>
      <w:r>
        <w:rPr>
          <w:rFonts w:ascii="Candara" w:hAnsi="Candara"/>
          <w:b/>
          <w:bCs/>
          <w:sz w:val="20"/>
          <w:szCs w:val="20"/>
        </w:rPr>
        <w:t>.</w:t>
      </w:r>
    </w:p>
    <w:p w:rsidR="00A74CB9" w:rsidRDefault="00A74CB9">
      <w:pPr>
        <w:pStyle w:val="Standard"/>
        <w:rPr>
          <w:rFonts w:ascii="Candara" w:hAnsi="Candara"/>
          <w:b/>
          <w:bCs/>
          <w:sz w:val="20"/>
          <w:szCs w:val="20"/>
        </w:rPr>
      </w:pPr>
    </w:p>
    <w:p w:rsidR="00A74CB9" w:rsidRDefault="005407B0">
      <w:pPr>
        <w:pStyle w:val="Standard"/>
        <w:jc w:val="center"/>
      </w:pPr>
      <w:r>
        <w:rPr>
          <w:rFonts w:ascii="Vijaya" w:hAnsi="Vijaya"/>
          <w:noProof/>
          <w:sz w:val="20"/>
          <w:szCs w:val="20"/>
          <w:lang w:eastAsia="sv-SE" w:bidi="ar-SA"/>
        </w:rPr>
        <w:drawing>
          <wp:anchor distT="0" distB="0" distL="114300" distR="114300" simplePos="0" relativeHeight="251667456" behindDoc="1" locked="0" layoutInCell="1" allowOverlap="1">
            <wp:simplePos x="0" y="0"/>
            <wp:positionH relativeFrom="column">
              <wp:posOffset>115314</wp:posOffset>
            </wp:positionH>
            <wp:positionV relativeFrom="paragraph">
              <wp:posOffset>60743</wp:posOffset>
            </wp:positionV>
            <wp:extent cx="1492035" cy="1266828"/>
            <wp:effectExtent l="0" t="0" r="0" b="9522"/>
            <wp:wrapNone/>
            <wp:docPr id="2"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92035" cy="1266828"/>
                    </a:xfrm>
                    <a:prstGeom prst="rect">
                      <a:avLst/>
                    </a:prstGeom>
                    <a:noFill/>
                    <a:ln>
                      <a:noFill/>
                      <a:prstDash/>
                    </a:ln>
                  </pic:spPr>
                </pic:pic>
              </a:graphicData>
            </a:graphic>
          </wp:anchor>
        </w:drawing>
      </w:r>
      <w:r>
        <w:rPr>
          <w:rFonts w:ascii="Segoe Print" w:hAnsi="Segoe Print"/>
          <w:b/>
          <w:bCs/>
          <w:sz w:val="36"/>
          <w:szCs w:val="36"/>
        </w:rPr>
        <w:t>Välkomna</w:t>
      </w:r>
    </w:p>
    <w:p w:rsidR="00E15B3C" w:rsidRDefault="005407B0" w:rsidP="00E15B3C">
      <w:pPr>
        <w:pStyle w:val="Standard"/>
        <w:jc w:val="center"/>
        <w:rPr>
          <w:rFonts w:ascii="Segoe Print" w:hAnsi="Segoe Print"/>
          <w:b/>
          <w:bCs/>
          <w:sz w:val="36"/>
          <w:szCs w:val="36"/>
        </w:rPr>
      </w:pPr>
      <w:proofErr w:type="spellStart"/>
      <w:r>
        <w:rPr>
          <w:rFonts w:ascii="Segoe Print" w:hAnsi="Segoe Print"/>
          <w:b/>
          <w:bCs/>
          <w:sz w:val="36"/>
          <w:szCs w:val="36"/>
        </w:rPr>
        <w:t>Wendes</w:t>
      </w:r>
      <w:proofErr w:type="spellEnd"/>
      <w:r>
        <w:rPr>
          <w:rFonts w:ascii="Segoe Print" w:hAnsi="Segoe Print"/>
          <w:b/>
          <w:bCs/>
          <w:sz w:val="36"/>
          <w:szCs w:val="36"/>
        </w:rPr>
        <w:t xml:space="preserve"> Ridande Batteri</w:t>
      </w:r>
    </w:p>
    <w:p w:rsidR="00A74CB9" w:rsidRPr="00E15B3C" w:rsidRDefault="005407B0" w:rsidP="00E15B3C">
      <w:pPr>
        <w:pStyle w:val="Standard"/>
        <w:jc w:val="center"/>
        <w:rPr>
          <w:rFonts w:ascii="Segoe Print" w:hAnsi="Segoe Print"/>
          <w:b/>
          <w:bCs/>
          <w:sz w:val="36"/>
          <w:szCs w:val="36"/>
        </w:rPr>
      </w:pPr>
      <w:r>
        <w:rPr>
          <w:rFonts w:ascii="Candara" w:hAnsi="Candara"/>
          <w:b/>
          <w:bCs/>
          <w:sz w:val="18"/>
          <w:szCs w:val="18"/>
        </w:rPr>
        <w:t>www.wendesridande.se</w:t>
      </w:r>
    </w:p>
    <w:sectPr w:rsidR="00A74CB9" w:rsidRPr="00E15B3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800" w:rsidRDefault="00FB1800">
      <w:r>
        <w:separator/>
      </w:r>
    </w:p>
  </w:endnote>
  <w:endnote w:type="continuationSeparator" w:id="0">
    <w:p w:rsidR="00FB1800" w:rsidRDefault="00FB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ijaya">
    <w:altName w:val="Arial"/>
    <w:panose1 w:val="020B0604020202020204"/>
    <w:charset w:val="00"/>
    <w:family w:val="swiss"/>
    <w:pitch w:val="variable"/>
    <w:sig w:usb0="001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800" w:rsidRDefault="00FB1800">
      <w:r>
        <w:rPr>
          <w:color w:val="000000"/>
        </w:rPr>
        <w:separator/>
      </w:r>
    </w:p>
  </w:footnote>
  <w:footnote w:type="continuationSeparator" w:id="0">
    <w:p w:rsidR="00FB1800" w:rsidRDefault="00FB1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B9"/>
    <w:rsid w:val="00032DC2"/>
    <w:rsid w:val="00193C0F"/>
    <w:rsid w:val="001B7949"/>
    <w:rsid w:val="001F28D8"/>
    <w:rsid w:val="00496A9D"/>
    <w:rsid w:val="005407B0"/>
    <w:rsid w:val="005651BA"/>
    <w:rsid w:val="00615BE4"/>
    <w:rsid w:val="0067123B"/>
    <w:rsid w:val="00686438"/>
    <w:rsid w:val="006A0EE4"/>
    <w:rsid w:val="008B454D"/>
    <w:rsid w:val="00A74CB9"/>
    <w:rsid w:val="00D64CFF"/>
    <w:rsid w:val="00E15B3C"/>
    <w:rsid w:val="00EF0FC2"/>
    <w:rsid w:val="00FB1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343CD-D8B3-4D9C-BE6E-6903EC09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sv-S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Rubrik1">
    <w:name w:val="heading 1"/>
    <w:basedOn w:val="Heading"/>
    <w:next w:val="Textbody"/>
    <w:pPr>
      <w:outlineLvl w:val="0"/>
    </w:pPr>
    <w:rPr>
      <w:b/>
      <w:bCs/>
    </w:rPr>
  </w:style>
  <w:style w:type="paragraph" w:styleId="Rubrik2">
    <w:name w:val="heading 2"/>
    <w:basedOn w:val="Heading"/>
    <w:next w:val="Textbody"/>
    <w:pPr>
      <w:outlineLvl w:val="1"/>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gtext">
    <w:name w:val="Balloon Text"/>
    <w:basedOn w:val="Standard"/>
    <w:rPr>
      <w:rFonts w:ascii="Tahoma" w:hAnsi="Tahoma"/>
      <w:sz w:val="16"/>
      <w:szCs w:val="14"/>
    </w:rPr>
  </w:style>
  <w:style w:type="character" w:customStyle="1" w:styleId="Internetlink">
    <w:name w:val="Internet link"/>
    <w:rPr>
      <w:color w:val="000080"/>
      <w:u w:val="single"/>
    </w:rPr>
  </w:style>
  <w:style w:type="character" w:customStyle="1" w:styleId="BallongtextChar">
    <w:name w:val="Ballongtext Char"/>
    <w:basedOn w:val="Standardstycketeckensnitt"/>
    <w:rPr>
      <w:rFonts w:ascii="Tahoma" w:hAnsi="Tahoma"/>
      <w:sz w:val="16"/>
      <w:szCs w:val="14"/>
    </w:rPr>
  </w:style>
  <w:style w:type="character" w:styleId="Hyperlnk">
    <w:name w:val="Hyperlink"/>
    <w:basedOn w:val="Standardstycketeckensnitt"/>
    <w:uiPriority w:val="99"/>
    <w:unhideWhenUsed/>
    <w:rsid w:val="006A0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1971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Fjalkinge2</dc:creator>
  <cp:lastModifiedBy>AKENPK</cp:lastModifiedBy>
  <cp:revision>2</cp:revision>
  <cp:lastPrinted>2015-08-31T17:43:00Z</cp:lastPrinted>
  <dcterms:created xsi:type="dcterms:W3CDTF">2018-09-26T17:01:00Z</dcterms:created>
  <dcterms:modified xsi:type="dcterms:W3CDTF">2018-09-26T17:01:00Z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Kristianstad Kommun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